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DFB4E" w14:textId="3DF91A18">
      <w:pPr>
        <w:rPr>
          <w:rFonts w:ascii="Arial" w:hAnsi="Arial" w:cs="Arial"/>
          <w:sz w:val="8"/>
        </w:rPr>
        <w:pStyle w:val="P68B1DB1-Normal1"/>
      </w:pPr>
      <w:bookmarkStart w:id="0" w:name="_Hlk186789242"/>
      <w:r>
        <w:rPr>
          <w:b/>
        </w:rPr>
        <w:drawing>
          <wp:inline distT="0" distB="0" distL="0" distR="0" wp14:anchorId="38A7AA85" wp14:editId="13CBDFE3">
            <wp:extent cx="2486025" cy="409575"/>
            <wp:effectExtent l="0" t="0" r="9525" b="9525"/>
            <wp:docPr id="699576393" name="Picture 16" descr="A black background with a black square  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 black background with a black square  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8"/>
        </w:rPr>
        <w:br/>
      </w:r>
      <w:r>
        <w:br/>
      </w:r>
    </w:p>
    <w:p w14:paraId="68470538" w14:textId="23968EFE">
      <w:pPr>
        <w:rPr>
          <w:rFonts w:ascii="Arial" w:hAnsi="Arial" w:cs="Arial"/>
        </w:rPr>
        <w:pStyle w:val="P68B1DB1-Normal2"/>
      </w:pPr>
      <w:r>
        <w:drawing>
          <wp:inline distT="0" distB="0" distL="0" distR="0" wp14:anchorId="60755831" wp14:editId="287D5E81">
            <wp:extent cx="5927090" cy="3390900"/>
            <wp:effectExtent l="0" t="0" r="0" b="0"/>
            <wp:docPr id="1267699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6994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58" b="108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246" cy="3391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1C8A17" w14:textId="61A97BA3">
      <w:pPr>
        <w:rPr>
          <w:rFonts w:ascii="Arial" w:hAnsi="Arial" w:cs="Arial"/>
          <w:b/>
          <w:sz w:val="44"/>
        </w:rPr>
        <w:pStyle w:val="P68B1DB1-Normal2"/>
      </w:pPr>
      <w:r>
        <w:rPr>
          <w:sz w:val="18"/>
        </w:rPr>
        <w:br/>
      </w:r>
      <w:r>
        <w:rPr>
          <w:sz w:val="44"/>
        </w:rPr>
        <w:t xml:space="preserve">Comienza con One Tap Away</w:t>
      </w:r>
    </w:p>
    <w:p w14:paraId="0550F32A" w14:textId="1C268305">
      <w:pPr>
        <w:rPr>
          <w:rFonts w:ascii="Arial" w:hAnsi="Arial" w:cs="Arial"/>
          <w:b/>
        </w:rPr>
        <w:pStyle w:val="P68B1DB1-Normal1"/>
      </w:pPr>
      <w:r>
        <w:rPr>
          <w:b/>
        </w:rPr>
        <w:t xml:space="preserve">Descárgala ahora: ¡tu lavado gratis está a un toque de distancia!</w:t>
        <w:br/>
        <w:br/>
      </w:r>
      <w:r>
        <w:t xml:space="preserve">Si aún no has descargado la aplicación One Tap Away para lavar la ropa, aquí tienes algunos consejos útiles para empezar. Además, ¡tu primer lavado es gratis!</w:t>
      </w:r>
    </w:p>
    <w:p w14:paraId="0D8D3D1F" w14:textId="77777777">
      <w:pPr>
        <w:pStyle w:val="P68B1DB1-ListParagraph3"/>
        <w:numPr>
          <w:ilvl w:val="0"/>
          <w:numId w:val="9"/>
        </w:numPr>
        <w:rPr>
          <w:rFonts w:ascii="Arial" w:hAnsi="Arial" w:cs="Arial"/>
        </w:rPr>
      </w:pPr>
      <w:r>
        <w:t xml:space="preserve">Descarga la aplicación One Tap Away</w:t>
      </w:r>
    </w:p>
    <w:p w14:paraId="7E6E8956" w14:textId="77777777">
      <w:pPr>
        <w:pStyle w:val="P68B1DB1-ListParagraph3"/>
        <w:numPr>
          <w:ilvl w:val="1"/>
          <w:numId w:val="9"/>
        </w:numPr>
        <w:rPr>
          <w:rFonts w:ascii="Arial" w:hAnsi="Arial" w:cs="Arial"/>
        </w:rPr>
      </w:pPr>
      <w:r>
        <w:t xml:space="preserve">Encuéntrala en la App Store o en Google Play</w:t>
      </w:r>
    </w:p>
    <w:p w14:paraId="71979637" w14:textId="77777777">
      <w:pPr>
        <w:pStyle w:val="P68B1DB1-ListParagraph3"/>
        <w:numPr>
          <w:ilvl w:val="1"/>
          <w:numId w:val="9"/>
        </w:numPr>
        <w:rPr>
          <w:rFonts w:ascii="Arial" w:hAnsi="Arial" w:cs="Arial"/>
        </w:rPr>
      </w:pPr>
      <w:r>
        <w:t xml:space="preserve">O escanea el código QR en tu lavandería</w:t>
      </w:r>
    </w:p>
    <w:p w14:paraId="5F6AB6A3" w14:textId="77777777">
      <w:pPr>
        <w:pStyle w:val="P68B1DB1-ListParagraph3"/>
        <w:numPr>
          <w:ilvl w:val="0"/>
          <w:numId w:val="9"/>
        </w:numPr>
        <w:rPr>
          <w:rFonts w:ascii="Arial" w:hAnsi="Arial" w:cs="Arial"/>
        </w:rPr>
      </w:pPr>
      <w:r>
        <w:t xml:space="preserve">Crea tu cuenta</w:t>
      </w:r>
    </w:p>
    <w:p w14:paraId="1BED7265" w14:textId="77777777">
      <w:pPr>
        <w:pStyle w:val="P68B1DB1-ListParagraph3"/>
        <w:numPr>
          <w:ilvl w:val="1"/>
          <w:numId w:val="9"/>
        </w:numPr>
        <w:rPr>
          <w:rFonts w:ascii="Arial" w:hAnsi="Arial" w:cs="Arial"/>
        </w:rPr>
      </w:pPr>
      <w:r>
        <w:t xml:space="preserve">Introduce tu información personal y tu número de teléfono</w:t>
      </w:r>
    </w:p>
    <w:p w14:paraId="7F4A44BC" w14:textId="370FEC24">
      <w:pPr>
        <w:pStyle w:val="P68B1DB1-ListParagraph3"/>
        <w:numPr>
          <w:ilvl w:val="1"/>
          <w:numId w:val="9"/>
        </w:numPr>
        <w:rPr>
          <w:rFonts w:ascii="Arial" w:hAnsi="Arial" w:cs="Arial"/>
        </w:rPr>
      </w:pPr>
      <w:r>
        <w:t xml:space="preserve">Revisa tu correo electrónico o mensajes de texto e introduce el código de verificación</w:t>
      </w:r>
    </w:p>
    <w:p w14:paraId="5F3BDB67" w14:textId="77777777">
      <w:pPr>
        <w:pStyle w:val="P68B1DB1-ListParagraph3"/>
        <w:numPr>
          <w:ilvl w:val="0"/>
          <w:numId w:val="9"/>
        </w:numPr>
        <w:rPr>
          <w:rFonts w:ascii="Arial" w:hAnsi="Arial" w:cs="Arial"/>
        </w:rPr>
      </w:pPr>
      <w:r>
        <w:t xml:space="preserve">Habilitar permiso </w:t>
      </w:r>
    </w:p>
    <w:p w14:paraId="165CE90B" w14:textId="01F9C0B1">
      <w:pPr>
        <w:pStyle w:val="P68B1DB1-ListParagraph3"/>
        <w:numPr>
          <w:ilvl w:val="1"/>
          <w:numId w:val="9"/>
        </w:numPr>
        <w:rPr>
          <w:rFonts w:ascii="Arial" w:hAnsi="Arial" w:cs="Arial"/>
        </w:rPr>
      </w:pPr>
      <w:r>
        <w:t xml:space="preserve">Habilita el Bluetooth, la ubicación y las notificaciones para encontrar máquinas cercanas y recibir actualizaciones sobre los ciclos de lavado.</w:t>
      </w:r>
    </w:p>
    <w:p w14:paraId="056510AF" w14:textId="77777777">
      <w:pPr>
        <w:pStyle w:val="P68B1DB1-ListParagraph3"/>
        <w:numPr>
          <w:ilvl w:val="0"/>
          <w:numId w:val="9"/>
        </w:numPr>
        <w:rPr>
          <w:rFonts w:ascii="Arial" w:hAnsi="Arial" w:cs="Arial"/>
        </w:rPr>
      </w:pPr>
      <w:r>
        <w:t xml:space="preserve">Conéctate a una máquina </w:t>
      </w:r>
    </w:p>
    <w:p w14:paraId="113DBA35" w14:textId="13F365CE">
      <w:pPr>
        <w:pStyle w:val="P68B1DB1-ListParagraph3"/>
        <w:numPr>
          <w:ilvl w:val="1"/>
          <w:numId w:val="9"/>
        </w:numPr>
        <w:rPr>
          <w:rFonts w:ascii="Arial" w:hAnsi="Arial" w:cs="Arial"/>
        </w:rPr>
      </w:pPr>
      <w:r>
        <w:t xml:space="preserve">Una vez en la lavandería... toca "Escanear máquina" para escanear el código QR o toca "Lavandería CSC" para elegir una lavadora o secadora</w:t>
      </w:r>
    </w:p>
    <w:p w14:paraId="613B4E15" w14:textId="65D2D715">
      <w:pPr>
        <w:pStyle w:val="P68B1DB1-ListParagraph3"/>
        <w:numPr>
          <w:ilvl w:val="1"/>
          <w:numId w:val="9"/>
        </w:numPr>
        <w:rPr>
          <w:rFonts w:ascii="Arial" w:hAnsi="Arial" w:cs="Arial"/>
        </w:rPr>
      </w:pPr>
      <w:r>
        <w:t xml:space="preserve">Selecciona tu ciclo y pulsa INICIAR en la lavadora</w:t>
      </w:r>
    </w:p>
    <w:p w14:paraId="30A881A0" w14:textId="77777777">
      <w:pPr>
        <w:pStyle w:val="ListParagraph"/>
        <w:ind w:left="1440"/>
        <w:rPr>
          <w:rFonts w:ascii="Arial" w:hAnsi="Arial" w:cs="Arial"/>
        </w:rPr>
      </w:pPr>
    </w:p>
    <w:p w14:paraId="5366E475" w14:textId="77777777">
      <w:pPr>
        <w:rPr>
          <w:rFonts w:ascii="Arial" w:hAnsi="Arial" w:cs="Arial"/>
          <w:b/>
        </w:rPr>
        <w:pStyle w:val="P68B1DB1-Normal1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C1B0C8" wp14:editId="37BCE6BB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1857375" cy="323850"/>
                <wp:effectExtent l="0" t="0" r="28575" b="19050"/>
                <wp:wrapNone/>
                <wp:docPr id="2069550588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32385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AFFF33" w14:textId="7777777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hyperlink r:id="rId7" w:history="1">
                              <w:r>
                                <w:rPr>
                                  <w:rStyle w:val="Hyperlink"/>
                                  <w:b/>
                                  <w:color w:val="FFFFFF" w:themeColor="background1"/>
                                  <w:sz w:val="24"/>
                                </w:rPr>
                                <w:t xml:space="preserve">Descarga la aplicación ahora</w:t>
                              </w:r>
                            </w:hyperlink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  <w:r>
        <w:br/>
      </w:r>
    </w:p>
    <w:p w14:paraId="61284A63" w14:textId="77777777">
      <w:pPr>
        <w:rPr>
          <w:rFonts w:ascii="Arial" w:hAnsi="Arial" w:cs="Arial"/>
          <w:b/>
        </w:rPr>
        <w:pStyle w:val="P68B1DB1-Normal2"/>
      </w:pPr>
      <w:r>
        <w:br/>
      </w:r>
    </w:p>
    <w:p w14:paraId="406A87BE" w14:textId="68E981E0">
      <w:pPr>
        <w:rPr>
          <w:rFonts w:ascii="Arial" w:hAnsi="Arial" w:cs="Arial"/>
          <w:b/>
        </w:rPr>
        <w:pStyle w:val="P68B1DB1-Normal2"/>
      </w:pPr>
      <w:r>
        <w:t xml:space="preserve">Con One Tap Away, puedes:</w:t>
      </w:r>
    </w:p>
    <w:p w14:paraId="51E64A61" w14:textId="77777777">
      <w:pPr>
        <w:pStyle w:val="P68B1DB1-ListParagraph3"/>
        <w:numPr>
          <w:ilvl w:val="0"/>
          <w:numId w:val="10"/>
        </w:numPr>
        <w:rPr>
          <w:rFonts w:ascii="Arial" w:hAnsi="Arial" w:cs="Arial"/>
        </w:rPr>
      </w:pPr>
      <w:r>
        <w:t xml:space="preserve">Ver qué máquinas están disponibles</w:t>
      </w:r>
    </w:p>
    <w:p w14:paraId="0AC05A96" w14:textId="77777777">
      <w:pPr>
        <w:pStyle w:val="P68B1DB1-ListParagraph3"/>
        <w:numPr>
          <w:ilvl w:val="0"/>
          <w:numId w:val="10"/>
        </w:numPr>
        <w:rPr>
          <w:rFonts w:ascii="Arial" w:hAnsi="Arial" w:cs="Arial"/>
        </w:rPr>
      </w:pPr>
      <w:r>
        <w:t xml:space="preserve">Paga a lavandería con tu teléfono. </w:t>
      </w:r>
    </w:p>
    <w:p w14:paraId="105FDCD3" w14:textId="77777777">
      <w:pPr>
        <w:pStyle w:val="P68B1DB1-ListParagraph3"/>
        <w:numPr>
          <w:ilvl w:val="0"/>
          <w:numId w:val="10"/>
        </w:numPr>
        <w:rPr>
          <w:rFonts w:ascii="Arial" w:hAnsi="Arial" w:cs="Arial"/>
        </w:rPr>
      </w:pPr>
      <w:r>
        <w:t xml:space="preserve">Solicita reembolsos o solicitudes de servicio fácilmente</w:t>
      </w:r>
    </w:p>
    <w:p w14:paraId="48A74432" w14:textId="77777777">
      <w:pPr>
        <w:pStyle w:val="P68B1DB1-ListParagraph3"/>
        <w:numPr>
          <w:ilvl w:val="0"/>
          <w:numId w:val="10"/>
        </w:numPr>
        <w:rPr>
          <w:rFonts w:ascii="Arial" w:hAnsi="Arial" w:cs="Arial"/>
        </w:rPr>
      </w:pPr>
      <w:r>
        <w:t xml:space="preserve">Recibe actualizaciones en tiempo real cuando tu ciclo haya terminado</w:t>
      </w:r>
    </w:p>
    <w:p w14:paraId="66E61735" w14:textId="152E3394">
      <w:pPr>
        <w:pStyle w:val="P68B1DB1-ListParagraph3"/>
        <w:numPr>
          <w:ilvl w:val="0"/>
          <w:numId w:val="10"/>
        </w:numPr>
        <w:rPr>
          <w:rFonts w:ascii="Arial" w:hAnsi="Arial" w:cs="Arial"/>
        </w:rPr>
      </w:pPr>
      <w:r>
        <w:t xml:space="preserve">Explora Marketplace para obtener ofertas y descuentos en bienes y servicios cotidianos </w:t>
      </w:r>
    </w:p>
    <w:p w14:paraId="22D63BE9" w14:textId="20A0F752">
      <w:pPr>
        <w:rPr>
          <w:rFonts w:ascii="Arial" w:hAnsi="Arial" w:cs="Arial"/>
        </w:rPr>
        <w:pStyle w:val="P68B1DB1-Normal1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3CD410" wp14:editId="1CB9FE9A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438275" cy="323850"/>
                <wp:effectExtent l="0" t="0" r="28575" b="19050"/>
                <wp:wrapNone/>
                <wp:docPr id="1019297753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323850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C5245A" w14:textId="4E51D82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hyperlink r:id="rId9" w:history="1">
                              <w:r>
                                <w:rPr>
                                  <w:rStyle w:val="Hyperlink"/>
                                  <w:b/>
                                  <w:color w:val="FFFFFF" w:themeColor="background1"/>
                                  <w:sz w:val="24"/>
                                </w:rPr>
                                <w:t xml:space="preserve">Empieza a</w:t>
                              </w:r>
                              <w:r>
                                <w:rPr>
                                  <w:rStyle w:val="Hyperlink"/>
                                  <w:b/>
                                  <w:color w:val="FFFFFF" w:themeColor="background1"/>
                                </w:rPr>
                                <w:t xml:space="preserve"> lavar</w:t>
                              </w:r>
                            </w:hyperlink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</mc:AlternateContent>
      </w:r>
    </w:p>
    <w:p w14:paraId="6F821D46" w14:textId="77777777">
      <w:pPr>
        <w:rPr>
          <w:rFonts w:ascii="Arial" w:hAnsi="Arial" w:cs="Arial"/>
          <w:b/>
          <w:color w:val="000000"/>
        </w:rPr>
      </w:pPr>
    </w:p>
    <w:bookmarkEnd w:id="0"/>
    <w:p w14:paraId="5FB30FBC" w14:textId="77777777">
      <w:pPr>
        <w:rPr>
          <w:rFonts w:ascii="Arial" w:hAnsi="Arial" w:cs="Arial"/>
          <w:b/>
          <w:color w:val="000000"/>
        </w:rPr>
        <w:pStyle w:val="P68B1DB1-Normal4"/>
      </w:pPr>
      <w:r>
        <w:t xml:space="preserve">¿Necesitas más ayuda?</w:t>
      </w:r>
    </w:p>
    <w:p w14:paraId="736F7B4E" w14:textId="77777777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Puedes usar la función de chat en la aplicación tocando "Chat" o enviarnos un correo electrónico a </w:t>
      </w:r>
      <w:hyperlink r:id="rId11" w:history="1">
        <w:r>
          <w:rPr>
            <w:rStyle w:val="Hyperlink"/>
            <w:rFonts w:ascii="Arial" w:hAnsi="Arial" w:cs="Arial"/>
          </w:rPr>
          <w:t xml:space="preserve">[correo electrónico protegido]</w:t>
        </w:r>
      </w:hyperlink>
      <w:r>
        <w:rPr>
          <w:rFonts w:ascii="Arial" w:hAnsi="Arial" w:cs="Arial"/>
          <w:color w:val="000000"/>
        </w:rPr>
        <w:t xml:space="preserve"> o llamar al 844-272-9675.</w:t>
      </w:r>
    </w:p>
    <w:p w14:paraId="76A6CDCD" w14:textId="417925FC">
      <w:pPr>
        <w:rPr>
          <w:rFonts w:ascii="Arial" w:hAnsi="Arial" w:cs="Arial"/>
          <w:b/>
        </w:rPr>
      </w:pPr>
    </w:p>
    <w:sectPr>
      <w:pgSz w:w="12240" w:h="15840"/>
      <w:pgMar w:top="108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93DC5"/>
    <w:multiLevelType w:val="hybridMultilevel"/>
    <w:tmpl w:val="C062F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510F5"/>
    <w:multiLevelType w:val="hybridMultilevel"/>
    <w:tmpl w:val="8FFC2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659C6"/>
    <w:multiLevelType w:val="hybridMultilevel"/>
    <w:tmpl w:val="8EC0D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70C6E"/>
    <w:multiLevelType w:val="multilevel"/>
    <w:tmpl w:val="1D9687FC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4" w15:restartNumberingAfterBreak="0">
    <w:nsid w:val="55ED2C95"/>
    <w:multiLevelType w:val="hybridMultilevel"/>
    <w:tmpl w:val="3654A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3275A"/>
    <w:multiLevelType w:val="multilevel"/>
    <w:tmpl w:val="D3BA3262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6" w15:restartNumberingAfterBreak="0">
    <w:nsid w:val="63115F4A"/>
    <w:multiLevelType w:val="hybridMultilevel"/>
    <w:tmpl w:val="C0D2AF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6887801">
    <w:abstractNumId w:val="3"/>
  </w:num>
  <w:num w:numId="2" w16cid:durableId="488403032">
    <w:abstractNumId w:val="5"/>
  </w:num>
  <w:num w:numId="3" w16cid:durableId="942999677">
    <w:abstractNumId w:val="6"/>
  </w:num>
  <w:num w:numId="4" w16cid:durableId="91707428">
    <w:abstractNumId w:val="1"/>
  </w:num>
  <w:num w:numId="5" w16cid:durableId="1178421222">
    <w:abstractNumId w:val="0"/>
  </w:num>
  <w:num w:numId="6" w16cid:durableId="18694901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1370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0656095">
    <w:abstractNumId w:val="6"/>
  </w:num>
  <w:num w:numId="9" w16cid:durableId="72512070">
    <w:abstractNumId w:val="2"/>
  </w:num>
  <w:num w:numId="10" w16cid:durableId="9996526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C49"/>
    <w:rsid w:val="001365A0"/>
    <w:rsid w:val="001B7FBF"/>
    <w:rsid w:val="003E09FD"/>
    <w:rsid w:val="00526F88"/>
    <w:rsid w:val="005765E5"/>
    <w:rsid w:val="006B64F5"/>
    <w:rsid w:val="00785EBE"/>
    <w:rsid w:val="008330FC"/>
    <w:rsid w:val="008576F5"/>
    <w:rsid w:val="00924D76"/>
    <w:rsid w:val="00941AB4"/>
    <w:rsid w:val="009E1621"/>
    <w:rsid w:val="00C15D85"/>
    <w:rsid w:val="00EE1C49"/>
    <w:rsid w:val="00EF345A"/>
    <w:rsid w:val="00FB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D5735"/>
  <w15:chartTrackingRefBased/>
  <w15:docId w15:val="{64B65EC3-37A3-4C6D-A4F7-5C4E245D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pPrDefault>
      <w:pPr>
        <w:spacing w:after="160" w:line="259" w:lineRule="auto"/>
      </w:pPr>
    </w:pPrDefault>
    <w:rPrDefault>
      <w:rPr>
        <w:rFonts w:asciiTheme="minorHAnsi" w:hAnsiTheme="minorHAnsi" w:cstheme="minorBidi" w:eastAsiaTheme="minorHAnsi"/>
        <w:kern w:val="2"/>
        <w:sz w:val="22"/>
        <w14:ligatures w14:val="standardContextual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1C49"/>
    <w:pPr>
      <w:keepNext/>
      <w:keepLines/>
      <w:spacing w:before="360" w:after="80"/>
      <w:outlineLvl w:val="0"/>
    </w:pPr>
    <w:rPr>
      <w:rFonts w:asciiTheme="majorHAnsi" w:hAnsiTheme="majorHAnsi" w:cstheme="majorBidi" w:eastAsiaTheme="majorEastAsia"/>
      <w:color w:val="0F4761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C49"/>
    <w:pPr>
      <w:keepNext/>
      <w:keepLines/>
      <w:spacing w:before="160" w:after="80"/>
      <w:outlineLvl w:val="1"/>
    </w:pPr>
    <w:rPr>
      <w:rFonts w:asciiTheme="majorHAnsi" w:hAnsiTheme="majorHAnsi" w:cstheme="majorBidi" w:eastAsiaTheme="majorEastAsia"/>
      <w:color w:val="0F4761" w:themeColor="accent1" w:themeShade="BF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C49"/>
    <w:pPr>
      <w:keepNext/>
      <w:keepLines/>
      <w:spacing w:before="160" w:after="80"/>
      <w:outlineLvl w:val="2"/>
    </w:pPr>
    <w:rPr>
      <w:rFonts w:cstheme="majorBidi" w:eastAsiaTheme="majorEastAsia"/>
      <w:color w:val="0F476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C49"/>
    <w:pPr>
      <w:keepNext/>
      <w:keepLines/>
      <w:spacing w:before="80" w:after="40"/>
      <w:outlineLvl w:val="3"/>
    </w:pPr>
    <w:rPr>
      <w:rFonts w:cstheme="majorBidi" w:eastAsiaTheme="majorEastAsia"/>
      <w:i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C49"/>
    <w:pPr>
      <w:keepNext/>
      <w:keepLines/>
      <w:spacing w:before="80" w:after="40"/>
      <w:outlineLvl w:val="4"/>
    </w:pPr>
    <w:rPr>
      <w:rFonts w:cstheme="majorBidi" w:eastAsia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C49"/>
    <w:pPr>
      <w:keepNext/>
      <w:keepLines/>
      <w:spacing w:before="40" w:after="0"/>
      <w:outlineLvl w:val="5"/>
    </w:pPr>
    <w:rPr>
      <w:rFonts w:cstheme="majorBidi" w:eastAsiaTheme="majorEastAsia"/>
      <w:i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C49"/>
    <w:pPr>
      <w:keepNext/>
      <w:keepLines/>
      <w:spacing w:before="40" w:after="0"/>
      <w:outlineLvl w:val="6"/>
    </w:pPr>
    <w:rPr>
      <w:rFonts w:cstheme="majorBidi"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C49"/>
    <w:pPr>
      <w:keepNext/>
      <w:keepLines/>
      <w:spacing w:after="0"/>
      <w:outlineLvl w:val="7"/>
    </w:pPr>
    <w:rPr>
      <w:rFonts w:cstheme="majorBidi" w:eastAsiaTheme="majorEastAsia"/>
      <w:i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C49"/>
    <w:pPr>
      <w:keepNext/>
      <w:keepLines/>
      <w:spacing w:after="0"/>
      <w:outlineLvl w:val="8"/>
    </w:pPr>
    <w:rPr>
      <w:rFonts w:cstheme="majorBidi" w:eastAsiaTheme="majorEastAsia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C49"/>
    <w:rPr>
      <w:rFonts w:asciiTheme="majorHAnsi" w:hAnsiTheme="majorHAnsi" w:cstheme="majorBidi" w:eastAsiaTheme="majorEastAsia"/>
      <w:color w:val="0F4761" w:themeColor="accent1" w:themeShade="BF"/>
      <w:sz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C49"/>
    <w:rPr>
      <w:rFonts w:asciiTheme="majorHAnsi" w:hAnsiTheme="majorHAnsi" w:cstheme="majorBidi" w:eastAsiaTheme="majorEastAsia"/>
      <w:color w:val="0F4761" w:themeColor="accent1" w:themeShade="BF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C49"/>
    <w:rPr>
      <w:rFonts w:cstheme="majorBidi" w:eastAsiaTheme="majorEastAsia"/>
      <w:color w:val="0F476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C49"/>
    <w:rPr>
      <w:rFonts w:cstheme="majorBidi" w:eastAsiaTheme="majorEastAsia"/>
      <w:i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C49"/>
    <w:rPr>
      <w:rFonts w:cstheme="majorBidi" w:eastAsiaTheme="majorEastAsia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C49"/>
    <w:rPr>
      <w:rFonts w:cstheme="majorBidi" w:eastAsiaTheme="majorEastAsia"/>
      <w:i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C49"/>
    <w:rPr>
      <w:rFonts w:cstheme="majorBidi" w:eastAsiaTheme="majorEastAsia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C49"/>
    <w:rPr>
      <w:rFonts w:cstheme="majorBidi" w:eastAsiaTheme="majorEastAsia"/>
      <w:i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C49"/>
    <w:rPr>
      <w:rFonts w:cstheme="majorBidi" w:eastAsiaTheme="majorEastAsia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1C49"/>
    <w:pPr>
      <w:spacing w:after="80" w:line="240" w:lineRule="auto"/>
      <w:contextualSpacing/>
    </w:pPr>
    <w:rPr>
      <w:rFonts w:asciiTheme="majorHAnsi" w:hAnsiTheme="majorHAnsi" w:cstheme="majorBidi" w:eastAsiaTheme="majorEastAsia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0"/>
    <w:rsid w:val="00EE1C49"/>
    <w:rPr>
      <w:rFonts w:asciiTheme="majorHAnsi" w:hAnsiTheme="majorHAnsi" w:cstheme="majorBidi" w:eastAsiaTheme="majorEastAsia"/>
      <w:kern w:val="28"/>
      <w:sz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C49"/>
    <w:pPr>
      <w:numPr>
        <w:ilvl w:val="1"/>
      </w:numPr>
    </w:pPr>
    <w:rPr>
      <w:rFonts w:cstheme="majorBidi" w:eastAsiaTheme="majorEastAsia"/>
      <w:color w:val="595959" w:themeColor="text1" w:themeTint="A6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1C49"/>
    <w:rPr>
      <w:rFonts w:cstheme="majorBidi" w:eastAsiaTheme="majorEastAsia"/>
      <w:color w:val="595959" w:themeColor="text1" w:themeTint="A6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1C49"/>
    <w:pPr>
      <w:spacing w:before="160"/>
      <w:jc w:val="center"/>
    </w:pPr>
    <w:rPr>
      <w:i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1C49"/>
    <w:rPr>
      <w:i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1C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1C49"/>
    <w:rPr>
      <w:i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C49"/>
    <w:rPr>
      <w:i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C49"/>
    <w:rPr>
      <w:b/>
      <w:smallCaps/>
      <w:color w:val="0F4761" w:themeColor="accent1" w:themeShade="BF"/>
    </w:rPr>
  </w:style>
  <w:style w:type="character" w:styleId="Hyperlink">
    <w:name w:val="Hyperlink"/>
    <w:basedOn w:val="DefaultParagraphFont"/>
    <w:uiPriority w:val="99"/>
    <w:unhideWhenUsed/>
    <w:rsid w:val="00EE1C49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EE1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B64F5"/>
    <w:rPr>
      <w:color w:val="605E5C"/>
      <w:shd w:val="clear" w:color="auto" w:fill="E1DFDD"/>
    </w:rPr>
  </w:style>
  <w:style w:type="paragraph" w:styleId="P68B1DB1-Normal1">
    <w:name w:val="P68B1DB1-Normal1"/>
    <w:basedOn w:val="Normal"/>
    <w:rPr>
      <w:rFonts w:ascii="Arial" w:hAnsi="Arial" w:cs="Arial"/>
    </w:rPr>
  </w:style>
  <w:style w:type="paragraph" w:styleId="P68B1DB1-Normal2">
    <w:name w:val="P68B1DB1-Normal2"/>
    <w:basedOn w:val="Normal"/>
    <w:rPr>
      <w:rFonts w:ascii="Arial" w:hAnsi="Arial" w:cs="Arial"/>
      <w:b/>
    </w:rPr>
  </w:style>
  <w:style w:type="paragraph" w:styleId="P68B1DB1-ListParagraph3">
    <w:name w:val="P68B1DB1-ListParagraph3"/>
    <w:basedOn w:val="ListParagraph"/>
    <w:rPr>
      <w:rFonts w:ascii="Arial" w:hAnsi="Arial" w:cs="Arial"/>
    </w:rPr>
  </w:style>
  <w:style w:type="paragraph" w:styleId="P68B1DB1-Normal4">
    <w:name w:val="P68B1DB1-Normal4"/>
    <w:basedOn w:val="Normal"/>
    <w:rPr>
      <w:rFonts w:ascii="Arial" w:hAnsi="Arial" w:cs="Arial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onetapaway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pp.onetapaway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file:///C:\cdn-cgi\l\email-protection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onetapaway.app.link/GMLOLRSS7T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etapaway.app.link/GMLOLRSS7T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211</Words>
  <Characters>1050</Characters>
  <Application>Microsoft Office Word</Application>
  <DocSecurity>0</DocSecurity>
  <Lines>32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Beach</dc:creator>
  <cp:keywords/>
  <dc:description/>
  <cp:lastModifiedBy>Carrie Beach</cp:lastModifiedBy>
  <cp:revision>3</cp:revision>
  <dcterms:created xsi:type="dcterms:W3CDTF">2025-10-29T15:03:00Z</dcterms:created>
  <dcterms:modified xsi:type="dcterms:W3CDTF">2025-10-29T15:08:00Z</dcterms:modified>
</cp:coreProperties>
</file>